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406ABA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830418893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E369A6" w:rsidRDefault="004635F3" w:rsidP="00150978">
      <w:pPr>
        <w:jc w:val="center"/>
        <w:rPr>
          <w:b/>
          <w:color w:val="000000"/>
          <w:sz w:val="28"/>
          <w:szCs w:val="28"/>
        </w:rPr>
      </w:pPr>
      <w:r w:rsidRPr="00E369A6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0FBCF814" w14:textId="77777777" w:rsidR="004635F3" w:rsidRPr="00E369A6" w:rsidRDefault="004635F3" w:rsidP="00150978">
      <w:pPr>
        <w:jc w:val="center"/>
        <w:rPr>
          <w:color w:val="000000"/>
          <w:sz w:val="28"/>
          <w:szCs w:val="28"/>
        </w:rPr>
      </w:pPr>
    </w:p>
    <w:p w14:paraId="5F85DCF3" w14:textId="77777777" w:rsidR="004635F3" w:rsidRPr="00E369A6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E369A6">
        <w:rPr>
          <w:b/>
          <w:color w:val="000000"/>
          <w:spacing w:val="60"/>
          <w:sz w:val="28"/>
          <w:szCs w:val="28"/>
        </w:rPr>
        <w:t>РЕШЕНИЕ</w:t>
      </w:r>
    </w:p>
    <w:p w14:paraId="2D7A2D45" w14:textId="77777777" w:rsidR="004635F3" w:rsidRPr="00E369A6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4327857C" w14:textId="5C11B16A" w:rsidR="004635F3" w:rsidRPr="00E369A6" w:rsidRDefault="001B10AD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0C3009" w:rsidRPr="00E369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0C3009" w:rsidRPr="00E369A6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6</w:t>
      </w:r>
      <w:r w:rsidR="008C7CB8" w:rsidRPr="00E369A6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                                                                           </w:t>
      </w:r>
      <w:r w:rsidR="00325A35" w:rsidRPr="00E369A6">
        <w:rPr>
          <w:b/>
          <w:sz w:val="28"/>
          <w:szCs w:val="28"/>
        </w:rPr>
        <w:t xml:space="preserve"> </w:t>
      </w:r>
      <w:r w:rsidR="00150978" w:rsidRPr="00E369A6">
        <w:rPr>
          <w:b/>
          <w:sz w:val="28"/>
          <w:szCs w:val="28"/>
        </w:rPr>
        <w:t xml:space="preserve"> </w:t>
      </w:r>
      <w:r w:rsidR="004635F3" w:rsidRPr="00E369A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79-12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E369A6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428DB47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5151B12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065B954F" w14:textId="378FCBD3" w:rsidR="004635F3" w:rsidRDefault="004635F3" w:rsidP="00150978">
      <w:pPr>
        <w:jc w:val="center"/>
        <w:rPr>
          <w:sz w:val="28"/>
          <w:szCs w:val="28"/>
        </w:rPr>
      </w:pPr>
      <w:r w:rsidRPr="00E369A6">
        <w:rPr>
          <w:sz w:val="28"/>
          <w:szCs w:val="28"/>
        </w:rPr>
        <w:t>Санкт-Петербург</w:t>
      </w:r>
    </w:p>
    <w:p w14:paraId="228B3D90" w14:textId="77777777" w:rsidR="009601E9" w:rsidRPr="00E369A6" w:rsidRDefault="009601E9" w:rsidP="00150978">
      <w:pPr>
        <w:jc w:val="center"/>
        <w:rPr>
          <w:color w:val="000000"/>
          <w:sz w:val="28"/>
          <w:szCs w:val="28"/>
        </w:rPr>
      </w:pPr>
    </w:p>
    <w:p w14:paraId="027BB6CB" w14:textId="5D86E683" w:rsidR="009754F3" w:rsidRPr="00E369A6" w:rsidRDefault="008A4681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О кандидатурах для исключения из резе</w:t>
      </w:r>
      <w:r w:rsidR="009754F3" w:rsidRPr="00E369A6">
        <w:rPr>
          <w:rFonts w:eastAsia="Calibri"/>
          <w:b/>
          <w:bCs/>
          <w:sz w:val="28"/>
          <w:szCs w:val="28"/>
          <w:lang w:eastAsia="en-US"/>
        </w:rPr>
        <w:t>рва состав</w:t>
      </w:r>
      <w:r w:rsidR="00FE2998" w:rsidRPr="00E369A6">
        <w:rPr>
          <w:rFonts w:eastAsia="Calibri"/>
          <w:b/>
          <w:bCs/>
          <w:sz w:val="28"/>
          <w:szCs w:val="28"/>
          <w:lang w:eastAsia="en-US"/>
        </w:rPr>
        <w:t>ов</w:t>
      </w:r>
    </w:p>
    <w:p w14:paraId="5F203AF9" w14:textId="12E81F5B" w:rsidR="008A4681" w:rsidRPr="00E369A6" w:rsidRDefault="009754F3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участков</w:t>
      </w:r>
      <w:r w:rsidR="00FE2998" w:rsidRPr="00E369A6">
        <w:rPr>
          <w:rFonts w:eastAsia="Calibri"/>
          <w:b/>
          <w:bCs/>
          <w:sz w:val="28"/>
          <w:szCs w:val="28"/>
          <w:lang w:eastAsia="en-US"/>
        </w:rPr>
        <w:t>ых</w:t>
      </w:r>
      <w:r w:rsidRPr="00E369A6">
        <w:rPr>
          <w:rFonts w:eastAsia="Calibri"/>
          <w:b/>
          <w:bCs/>
          <w:sz w:val="28"/>
          <w:szCs w:val="28"/>
          <w:lang w:eastAsia="en-US"/>
        </w:rPr>
        <w:t xml:space="preserve"> комисси</w:t>
      </w:r>
      <w:r w:rsidR="00FE2998" w:rsidRPr="00E369A6">
        <w:rPr>
          <w:rFonts w:eastAsia="Calibri"/>
          <w:b/>
          <w:bCs/>
          <w:sz w:val="28"/>
          <w:szCs w:val="28"/>
          <w:lang w:eastAsia="en-US"/>
        </w:rPr>
        <w:t>й</w:t>
      </w:r>
    </w:p>
    <w:p w14:paraId="72834942" w14:textId="60B66DB6" w:rsidR="008A4681" w:rsidRPr="00E369A6" w:rsidRDefault="003648E5" w:rsidP="001B10AD">
      <w:pPr>
        <w:spacing w:before="100" w:beforeAutospacing="1" w:line="276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На основании пункта 9 статьи 26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Федерального закона от 12.06.2002 </w:t>
      </w:r>
      <w:r w:rsidR="001B10AD">
        <w:rPr>
          <w:rFonts w:eastAsia="Calibri"/>
          <w:bCs/>
          <w:sz w:val="28"/>
          <w:szCs w:val="28"/>
          <w:lang w:eastAsia="en-US"/>
        </w:rPr>
        <w:br/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№ 67-ФЗ </w:t>
      </w:r>
      <w:r w:rsidR="00CC0AEC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8A4681" w:rsidRPr="00E369A6">
        <w:rPr>
          <w:rFonts w:eastAsia="Calibri"/>
          <w:bCs/>
          <w:sz w:val="28"/>
          <w:szCs w:val="28"/>
          <w:lang w:eastAsia="en-US"/>
        </w:rPr>
        <w:t>«Об основных гарантиях избирательных прав и права на участие</w:t>
      </w:r>
      <w:r w:rsidR="001B10AD">
        <w:rPr>
          <w:rFonts w:eastAsia="Calibri"/>
          <w:bCs/>
          <w:sz w:val="28"/>
          <w:szCs w:val="28"/>
          <w:lang w:eastAsia="en-US"/>
        </w:rPr>
        <w:br/>
      </w:r>
      <w:r w:rsidR="008A4681" w:rsidRPr="00E369A6">
        <w:rPr>
          <w:rFonts w:eastAsia="Calibri"/>
          <w:bCs/>
          <w:sz w:val="28"/>
          <w:szCs w:val="28"/>
          <w:lang w:eastAsia="en-US"/>
        </w:rPr>
        <w:t>в референдуме граждан Российской Федерации</w:t>
      </w:r>
      <w:r w:rsidR="002E11D5" w:rsidRPr="00E369A6">
        <w:rPr>
          <w:rFonts w:eastAsia="Calibri"/>
          <w:bCs/>
          <w:sz w:val="28"/>
          <w:szCs w:val="28"/>
          <w:lang w:eastAsia="en-US"/>
        </w:rPr>
        <w:t>»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E369A6">
        <w:rPr>
          <w:rFonts w:eastAsia="Calibri"/>
          <w:bCs/>
          <w:sz w:val="28"/>
          <w:szCs w:val="28"/>
          <w:lang w:eastAsia="en-US"/>
        </w:rPr>
        <w:t>РФ</w:t>
      </w:r>
      <w:r w:rsidR="001B10AD">
        <w:rPr>
          <w:rFonts w:eastAsia="Calibri"/>
          <w:bCs/>
          <w:sz w:val="28"/>
          <w:szCs w:val="28"/>
          <w:lang w:eastAsia="en-US"/>
        </w:rPr>
        <w:br/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от 05.12.2012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№ 152/1137-6, Территориальная избирательная комиссия № 14 </w:t>
      </w:r>
      <w:r w:rsidR="008A4681" w:rsidRPr="00E369A6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319E61E9" w14:textId="28A298A4" w:rsidR="008A4681" w:rsidRPr="00E369A6" w:rsidRDefault="00A63166" w:rsidP="001B10AD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1. Исключить из резерва состав</w:t>
      </w:r>
      <w:r w:rsidR="00FE2998" w:rsidRPr="00E369A6">
        <w:rPr>
          <w:rFonts w:eastAsia="Calibri"/>
          <w:bCs/>
          <w:sz w:val="28"/>
          <w:szCs w:val="28"/>
          <w:lang w:eastAsia="en-US"/>
        </w:rPr>
        <w:t>ов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1B10AD">
        <w:rPr>
          <w:rFonts w:eastAsia="Calibri"/>
          <w:bCs/>
          <w:sz w:val="28"/>
          <w:szCs w:val="28"/>
          <w:lang w:eastAsia="en-US"/>
        </w:rPr>
        <w:t>ой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</w:t>
      </w:r>
      <w:r w:rsidRPr="00E369A6">
        <w:rPr>
          <w:rFonts w:eastAsia="Calibri"/>
          <w:bCs/>
          <w:sz w:val="28"/>
          <w:szCs w:val="28"/>
          <w:lang w:eastAsia="en-US"/>
        </w:rPr>
        <w:t>омисси</w:t>
      </w:r>
      <w:r w:rsidR="001B10AD">
        <w:rPr>
          <w:rFonts w:eastAsia="Calibri"/>
          <w:bCs/>
          <w:sz w:val="28"/>
          <w:szCs w:val="28"/>
          <w:lang w:eastAsia="en-US"/>
        </w:rPr>
        <w:t>и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E369A6">
        <w:rPr>
          <w:rFonts w:eastAsia="Calibri"/>
          <w:bCs/>
          <w:sz w:val="28"/>
          <w:szCs w:val="28"/>
          <w:lang w:eastAsia="en-US"/>
        </w:rPr>
        <w:t>избирательн</w:t>
      </w:r>
      <w:r w:rsidR="001B10AD">
        <w:rPr>
          <w:rFonts w:eastAsia="Calibri"/>
          <w:bCs/>
          <w:sz w:val="28"/>
          <w:szCs w:val="28"/>
          <w:lang w:eastAsia="en-US"/>
        </w:rPr>
        <w:t>ого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1B10AD">
        <w:rPr>
          <w:rFonts w:eastAsia="Calibri"/>
          <w:bCs/>
          <w:sz w:val="28"/>
          <w:szCs w:val="28"/>
          <w:lang w:eastAsia="en-US"/>
        </w:rPr>
        <w:t>а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bookmarkStart w:id="2" w:name="_Hlk168913362"/>
      <w:r w:rsidR="00FE2998" w:rsidRPr="00E369A6">
        <w:rPr>
          <w:rFonts w:eastAsia="Calibri"/>
          <w:bCs/>
          <w:sz w:val="28"/>
          <w:szCs w:val="28"/>
          <w:lang w:eastAsia="en-US"/>
        </w:rPr>
        <w:t>№</w:t>
      </w:r>
      <w:bookmarkEnd w:id="2"/>
      <w:r w:rsidR="001B10AD">
        <w:rPr>
          <w:rFonts w:eastAsia="Calibri"/>
          <w:bCs/>
          <w:sz w:val="28"/>
          <w:szCs w:val="28"/>
          <w:lang w:eastAsia="en-US"/>
        </w:rPr>
        <w:t xml:space="preserve"> </w:t>
      </w:r>
      <w:r w:rsidR="009601E9">
        <w:rPr>
          <w:rFonts w:eastAsia="Calibri"/>
          <w:bCs/>
          <w:sz w:val="28"/>
          <w:szCs w:val="28"/>
          <w:lang w:eastAsia="en-US"/>
        </w:rPr>
        <w:t>31</w:t>
      </w:r>
      <w:r w:rsidR="001B10AD">
        <w:rPr>
          <w:rFonts w:eastAsia="Calibri"/>
          <w:bCs/>
          <w:sz w:val="28"/>
          <w:szCs w:val="28"/>
          <w:lang w:eastAsia="en-US"/>
        </w:rPr>
        <w:t>7</w:t>
      </w:r>
      <w:r w:rsidR="000C3009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E369A6">
        <w:rPr>
          <w:rFonts w:eastAsia="Calibri"/>
          <w:bCs/>
          <w:sz w:val="28"/>
          <w:szCs w:val="28"/>
          <w:lang w:eastAsia="en-US"/>
        </w:rPr>
        <w:t>н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ию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7D60012B" w:rsidR="00B11302" w:rsidRPr="00E369A6" w:rsidRDefault="003B1FEB" w:rsidP="001B10AD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2. Направить копи</w:t>
      </w:r>
      <w:r w:rsidR="001B10AD">
        <w:rPr>
          <w:rFonts w:eastAsia="Calibri"/>
          <w:bCs/>
          <w:sz w:val="28"/>
          <w:szCs w:val="28"/>
          <w:lang w:eastAsia="en-US"/>
        </w:rPr>
        <w:t>ю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E369A6">
        <w:rPr>
          <w:rFonts w:eastAsia="Calibri"/>
          <w:bCs/>
          <w:sz w:val="28"/>
          <w:szCs w:val="28"/>
          <w:lang w:eastAsia="en-US"/>
        </w:rPr>
        <w:t>в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B2226A" w:rsidRPr="00E369A6">
        <w:rPr>
          <w:rFonts w:eastAsia="Calibri"/>
          <w:bCs/>
          <w:sz w:val="28"/>
          <w:szCs w:val="28"/>
          <w:lang w:eastAsia="en-US"/>
        </w:rPr>
        <w:t>ую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B2226A" w:rsidRPr="00E369A6">
        <w:rPr>
          <w:rFonts w:eastAsia="Calibri"/>
          <w:bCs/>
          <w:sz w:val="28"/>
          <w:szCs w:val="28"/>
          <w:lang w:eastAsia="en-US"/>
        </w:rPr>
        <w:t>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B2226A" w:rsidRPr="00E369A6">
        <w:rPr>
          <w:rFonts w:eastAsia="Calibri"/>
          <w:bCs/>
          <w:sz w:val="28"/>
          <w:szCs w:val="28"/>
          <w:lang w:eastAsia="en-US"/>
        </w:rPr>
        <w:t>ого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B2226A" w:rsidRPr="00E369A6">
        <w:rPr>
          <w:rFonts w:eastAsia="Calibri"/>
          <w:bCs/>
          <w:sz w:val="28"/>
          <w:szCs w:val="28"/>
          <w:lang w:eastAsia="en-US"/>
        </w:rPr>
        <w:t>а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E369A6">
        <w:rPr>
          <w:rFonts w:eastAsia="Calibri"/>
          <w:bCs/>
          <w:sz w:val="28"/>
          <w:szCs w:val="28"/>
          <w:lang w:eastAsia="en-US"/>
        </w:rPr>
        <w:br/>
      </w:r>
      <w:r w:rsidR="001B10AD">
        <w:rPr>
          <w:rFonts w:eastAsia="Calibri"/>
          <w:bCs/>
          <w:sz w:val="28"/>
          <w:szCs w:val="28"/>
          <w:lang w:eastAsia="en-US"/>
        </w:rPr>
        <w:t>№ 317</w:t>
      </w:r>
      <w:r w:rsidR="00E369A6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E369A6" w:rsidRDefault="005C76B4" w:rsidP="001B10AD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3</w:t>
      </w:r>
      <w:r w:rsidR="008A4681" w:rsidRPr="00E369A6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6719B80B" w:rsidR="00AA5A25" w:rsidRPr="00E369A6" w:rsidRDefault="008A4681" w:rsidP="001B10A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</w:t>
      </w:r>
      <w:r w:rsidR="001B10AD">
        <w:rPr>
          <w:rFonts w:eastAsia="Calibri"/>
          <w:bCs/>
          <w:sz w:val="28"/>
          <w:szCs w:val="28"/>
          <w:lang w:eastAsia="en-US"/>
        </w:rPr>
        <w:br/>
      </w:r>
      <w:r w:rsidRPr="00E369A6">
        <w:rPr>
          <w:rFonts w:eastAsia="Calibri"/>
          <w:bCs/>
          <w:sz w:val="28"/>
          <w:szCs w:val="28"/>
          <w:lang w:eastAsia="en-US"/>
        </w:rPr>
        <w:t xml:space="preserve"> Абрамову Е.А.</w:t>
      </w:r>
    </w:p>
    <w:tbl>
      <w:tblPr>
        <w:tblW w:w="15026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5670"/>
      </w:tblGrid>
      <w:tr w:rsidR="00AA5A25" w:rsidRPr="00E369A6" w14:paraId="4F398985" w14:textId="77777777" w:rsidTr="009601E9">
        <w:trPr>
          <w:trHeight w:val="1560"/>
        </w:trPr>
        <w:tc>
          <w:tcPr>
            <w:tcW w:w="9356" w:type="dxa"/>
          </w:tcPr>
          <w:p w14:paraId="6F60B4DD" w14:textId="77777777" w:rsidR="002E2F51" w:rsidRPr="00E369A6" w:rsidRDefault="002E2F51" w:rsidP="001B10A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49664A4" w14:textId="0A36F31F" w:rsidR="00AA5A25" w:rsidRPr="00E369A6" w:rsidRDefault="00AA5A25" w:rsidP="001B10A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Е.А. Абрамова</w:t>
            </w:r>
          </w:p>
        </w:tc>
        <w:tc>
          <w:tcPr>
            <w:tcW w:w="5670" w:type="dxa"/>
          </w:tcPr>
          <w:p w14:paraId="489FDAE4" w14:textId="77777777" w:rsidR="007D69FB" w:rsidRPr="00E369A6" w:rsidRDefault="007D69FB" w:rsidP="001B10AD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E369A6" w:rsidRDefault="00150978" w:rsidP="001B10A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86BEB95" w14:textId="13B57D1C" w:rsidR="00AA5A25" w:rsidRPr="00E369A6" w:rsidRDefault="00150978" w:rsidP="001B10A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E369A6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</w:t>
            </w:r>
            <w:r w:rsidR="00AA5A25" w:rsidRPr="00E369A6">
              <w:rPr>
                <w:rFonts w:eastAsia="Calibri"/>
                <w:sz w:val="28"/>
                <w:szCs w:val="28"/>
                <w:lang w:val="en-US"/>
              </w:rPr>
              <w:t> </w:t>
            </w:r>
          </w:p>
        </w:tc>
      </w:tr>
      <w:tr w:rsidR="00AA5A25" w:rsidRPr="00E369A6" w14:paraId="20245A11" w14:textId="77777777" w:rsidTr="009601E9">
        <w:tc>
          <w:tcPr>
            <w:tcW w:w="9356" w:type="dxa"/>
          </w:tcPr>
          <w:p w14:paraId="6D5D9DB6" w14:textId="7765D0AD" w:rsidR="00AA5A25" w:rsidRPr="00E369A6" w:rsidRDefault="00AA5A25" w:rsidP="001B10A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В.Р. Афонин</w:t>
            </w:r>
          </w:p>
        </w:tc>
        <w:tc>
          <w:tcPr>
            <w:tcW w:w="5670" w:type="dxa"/>
          </w:tcPr>
          <w:p w14:paraId="3B784C9F" w14:textId="77777777" w:rsidR="00AA5A25" w:rsidRPr="00E369A6" w:rsidRDefault="00AA5A25" w:rsidP="001B10AD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C89B3EC" w:rsidR="00AA5A25" w:rsidRPr="00E369A6" w:rsidRDefault="00A63166" w:rsidP="001B10AD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2A540D" w:rsidRPr="00E369A6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                          </w:t>
            </w:r>
            <w:r w:rsidR="00B2226A" w:rsidRPr="00E369A6">
              <w:rPr>
                <w:rFonts w:eastAsia="Calibri"/>
                <w:sz w:val="28"/>
                <w:szCs w:val="28"/>
              </w:rPr>
              <w:t xml:space="preserve">    </w:t>
            </w:r>
          </w:p>
        </w:tc>
      </w:tr>
    </w:tbl>
    <w:p w14:paraId="52D8A965" w14:textId="77777777" w:rsidR="001B10AD" w:rsidRDefault="001B10AD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34C062A1" w14:textId="77777777" w:rsidR="001B10AD" w:rsidRDefault="001B10AD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132C4BEE" w14:textId="53948D48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lastRenderedPageBreak/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43E9B01D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1B10AD">
        <w:rPr>
          <w:rFonts w:eastAsia="Calibri"/>
          <w:sz w:val="27"/>
          <w:szCs w:val="27"/>
          <w:lang w:eastAsia="en-US"/>
        </w:rPr>
        <w:t>20</w:t>
      </w:r>
      <w:r w:rsidR="0018733F">
        <w:rPr>
          <w:rFonts w:eastAsia="Calibri"/>
          <w:sz w:val="27"/>
          <w:szCs w:val="27"/>
          <w:lang w:eastAsia="en-US"/>
        </w:rPr>
        <w:t>.</w:t>
      </w:r>
      <w:r w:rsidR="001B10AD">
        <w:rPr>
          <w:rFonts w:eastAsia="Calibri"/>
          <w:sz w:val="27"/>
          <w:szCs w:val="27"/>
          <w:lang w:eastAsia="en-US"/>
        </w:rPr>
        <w:t>0</w:t>
      </w:r>
      <w:r w:rsidR="0018733F">
        <w:rPr>
          <w:rFonts w:eastAsia="Calibri"/>
          <w:sz w:val="27"/>
          <w:szCs w:val="27"/>
          <w:lang w:eastAsia="en-US"/>
        </w:rPr>
        <w:t>1</w:t>
      </w:r>
      <w:r w:rsidR="000C3009">
        <w:rPr>
          <w:rFonts w:eastAsia="Calibri"/>
          <w:sz w:val="27"/>
          <w:szCs w:val="27"/>
          <w:lang w:eastAsia="en-US"/>
        </w:rPr>
        <w:t>.202</w:t>
      </w:r>
      <w:r w:rsidR="001B10AD">
        <w:rPr>
          <w:rFonts w:eastAsia="Calibri"/>
          <w:sz w:val="27"/>
          <w:szCs w:val="27"/>
          <w:lang w:eastAsia="en-US"/>
        </w:rPr>
        <w:t>6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1B10AD">
        <w:rPr>
          <w:rFonts w:eastAsia="Calibri"/>
          <w:sz w:val="27"/>
          <w:szCs w:val="27"/>
          <w:lang w:eastAsia="en-US"/>
        </w:rPr>
        <w:t>79-12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7C0C5AE3" w:rsidR="007810D1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B2226A">
        <w:rPr>
          <w:b/>
          <w:bCs/>
          <w:sz w:val="27"/>
          <w:szCs w:val="27"/>
        </w:rPr>
        <w:t>а</w:t>
      </w:r>
      <w:r w:rsidRPr="002D6656">
        <w:rPr>
          <w:b/>
          <w:bCs/>
          <w:sz w:val="27"/>
          <w:szCs w:val="27"/>
        </w:rPr>
        <w:t xml:space="preserve"> участков</w:t>
      </w:r>
      <w:r w:rsidR="00B2226A">
        <w:rPr>
          <w:b/>
          <w:bCs/>
          <w:sz w:val="27"/>
          <w:szCs w:val="27"/>
        </w:rPr>
        <w:t>ой</w:t>
      </w:r>
      <w:r w:rsidRPr="002D6656">
        <w:rPr>
          <w:b/>
          <w:bCs/>
          <w:sz w:val="27"/>
          <w:szCs w:val="27"/>
        </w:rPr>
        <w:t xml:space="preserve"> комисси</w:t>
      </w:r>
      <w:r w:rsidR="00B2226A">
        <w:rPr>
          <w:b/>
          <w:bCs/>
          <w:sz w:val="27"/>
          <w:szCs w:val="27"/>
        </w:rPr>
        <w:t>и</w:t>
      </w:r>
      <w:r w:rsidRPr="002D6656">
        <w:rPr>
          <w:b/>
          <w:bCs/>
          <w:sz w:val="27"/>
          <w:szCs w:val="27"/>
        </w:rPr>
        <w:t xml:space="preserve"> </w:t>
      </w:r>
    </w:p>
    <w:p w14:paraId="0107A06B" w14:textId="1CA1D65B" w:rsidR="0013075C" w:rsidRDefault="0013075C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</w:p>
    <w:p w14:paraId="7DFE37FF" w14:textId="11133F7E" w:rsidR="0013075C" w:rsidRPr="00F1577E" w:rsidRDefault="0013075C" w:rsidP="0013075C">
      <w:pPr>
        <w:spacing w:line="276" w:lineRule="auto"/>
        <w:ind w:firstLine="851"/>
        <w:jc w:val="center"/>
        <w:rPr>
          <w:sz w:val="27"/>
          <w:szCs w:val="27"/>
        </w:rPr>
      </w:pPr>
      <w:r w:rsidRPr="00405567">
        <w:rPr>
          <w:bCs/>
          <w:sz w:val="27"/>
          <w:szCs w:val="27"/>
        </w:rPr>
        <w:t>На основании</w:t>
      </w:r>
      <w:r w:rsidRPr="00405567">
        <w:rPr>
          <w:b/>
          <w:bCs/>
          <w:sz w:val="27"/>
          <w:szCs w:val="27"/>
        </w:rPr>
        <w:t xml:space="preserve"> </w:t>
      </w:r>
      <w:r w:rsidRPr="00405567">
        <w:rPr>
          <w:sz w:val="27"/>
          <w:szCs w:val="27"/>
        </w:rPr>
        <w:t>подпункта «</w:t>
      </w:r>
      <w:r w:rsidR="00405567" w:rsidRPr="00405567">
        <w:rPr>
          <w:sz w:val="27"/>
          <w:szCs w:val="27"/>
        </w:rPr>
        <w:t>г</w:t>
      </w:r>
      <w:r w:rsidRPr="00405567">
        <w:rPr>
          <w:sz w:val="27"/>
          <w:szCs w:val="27"/>
        </w:rPr>
        <w:t>» пункта 25 «Порядка формирования резерва</w:t>
      </w:r>
      <w:r w:rsidRPr="00F1577E">
        <w:rPr>
          <w:sz w:val="27"/>
          <w:szCs w:val="27"/>
        </w:rPr>
        <w:t xml:space="preserve">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</w:t>
      </w:r>
      <w:r w:rsidR="001B10AD">
        <w:rPr>
          <w:sz w:val="27"/>
          <w:szCs w:val="27"/>
        </w:rPr>
        <w:br/>
      </w:r>
      <w:r w:rsidRPr="00F1577E">
        <w:rPr>
          <w:sz w:val="27"/>
          <w:szCs w:val="27"/>
        </w:rPr>
        <w:t>№ 157/1137-6</w:t>
      </w:r>
    </w:p>
    <w:p w14:paraId="1CB73D45" w14:textId="77777777" w:rsidR="0013075C" w:rsidRPr="00F1577E" w:rsidRDefault="0013075C" w:rsidP="0013075C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A3E95ED" w14:textId="4446009B" w:rsidR="00F1577E" w:rsidRPr="00F1577E" w:rsidRDefault="00F1577E" w:rsidP="00F1577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F1577E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1B10AD">
        <w:rPr>
          <w:rFonts w:eastAsia="Calibri"/>
          <w:sz w:val="28"/>
          <w:szCs w:val="28"/>
          <w:lang w:eastAsia="en-US"/>
        </w:rPr>
        <w:t>317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076"/>
        <w:gridCol w:w="4200"/>
        <w:gridCol w:w="4471"/>
      </w:tblGrid>
      <w:tr w:rsidR="00F1577E" w:rsidRPr="00F1577E" w14:paraId="0A91D6A3" w14:textId="77777777" w:rsidTr="001B10AD">
        <w:tc>
          <w:tcPr>
            <w:tcW w:w="1076" w:type="dxa"/>
            <w:hideMark/>
          </w:tcPr>
          <w:p w14:paraId="2E0A91EF" w14:textId="77777777" w:rsidR="00F1577E" w:rsidRPr="00F1577E" w:rsidRDefault="00F1577E" w:rsidP="002D7FC6">
            <w:pPr>
              <w:rPr>
                <w:sz w:val="28"/>
                <w:szCs w:val="28"/>
              </w:rPr>
            </w:pPr>
            <w:r w:rsidRPr="00F1577E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68D3E1C" w14:textId="77777777" w:rsidR="00F1577E" w:rsidRPr="00F1577E" w:rsidRDefault="00F1577E" w:rsidP="002D7FC6">
            <w:pPr>
              <w:rPr>
                <w:sz w:val="28"/>
                <w:szCs w:val="28"/>
              </w:rPr>
            </w:pPr>
            <w:r w:rsidRPr="00F1577E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471" w:type="dxa"/>
            <w:hideMark/>
          </w:tcPr>
          <w:p w14:paraId="5394B287" w14:textId="77777777" w:rsidR="00F1577E" w:rsidRPr="00F1577E" w:rsidRDefault="00F1577E" w:rsidP="002D7FC6">
            <w:pPr>
              <w:rPr>
                <w:sz w:val="28"/>
                <w:szCs w:val="28"/>
              </w:rPr>
            </w:pPr>
            <w:r w:rsidRPr="00F1577E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B25C74" w:rsidRPr="00E369A6" w14:paraId="4C31973F" w14:textId="77777777" w:rsidTr="001B10AD">
        <w:tc>
          <w:tcPr>
            <w:tcW w:w="1076" w:type="dxa"/>
          </w:tcPr>
          <w:p w14:paraId="085A844F" w14:textId="2AE75A75" w:rsidR="00B25C74" w:rsidRPr="00E369A6" w:rsidRDefault="00406ABA" w:rsidP="00B25C74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71D1" w14:textId="21459F42" w:rsidR="00B25C74" w:rsidRDefault="00B25C74" w:rsidP="00B25C74">
            <w:pPr>
              <w:spacing w:after="200" w:line="276" w:lineRule="auto"/>
              <w:rPr>
                <w:sz w:val="28"/>
                <w:szCs w:val="28"/>
              </w:rPr>
            </w:pPr>
            <w:r w:rsidRPr="00B25C74">
              <w:rPr>
                <w:sz w:val="28"/>
                <w:szCs w:val="28"/>
              </w:rPr>
              <w:t>Петрова Маргарита Александровна</w:t>
            </w:r>
          </w:p>
        </w:tc>
        <w:tc>
          <w:tcPr>
            <w:tcW w:w="4471" w:type="dxa"/>
          </w:tcPr>
          <w:p w14:paraId="74250B5B" w14:textId="4CA94519" w:rsidR="00B25C74" w:rsidRPr="00E369A6" w:rsidRDefault="00B25C74" w:rsidP="00B25C74">
            <w:pPr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475BE737" w14:textId="77777777" w:rsidR="00F1577E" w:rsidRPr="00E369A6" w:rsidRDefault="00F1577E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3BA87777" w14:textId="77777777" w:rsidR="00E369A6" w:rsidRDefault="00E369A6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7E1EF96C" w14:textId="77777777" w:rsidR="00432F9E" w:rsidRDefault="00432F9E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432F9E" w:rsidSect="001B10AD">
      <w:footerReference w:type="default" r:id="rId10"/>
      <w:pgSz w:w="11906" w:h="16838"/>
      <w:pgMar w:top="851" w:right="849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7E809" w14:textId="77777777" w:rsidR="00BB1BE5" w:rsidRDefault="00BB1BE5" w:rsidP="00A04261">
      <w:r>
        <w:separator/>
      </w:r>
    </w:p>
  </w:endnote>
  <w:endnote w:type="continuationSeparator" w:id="0">
    <w:p w14:paraId="73D8C47E" w14:textId="77777777" w:rsidR="00BB1BE5" w:rsidRDefault="00BB1BE5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ED904" w14:textId="77777777" w:rsidR="00BB1BE5" w:rsidRDefault="00BB1BE5" w:rsidP="00A04261">
      <w:r>
        <w:separator/>
      </w:r>
    </w:p>
  </w:footnote>
  <w:footnote w:type="continuationSeparator" w:id="0">
    <w:p w14:paraId="66E885B7" w14:textId="77777777" w:rsidR="00BB1BE5" w:rsidRDefault="00BB1BE5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C3009"/>
    <w:rsid w:val="000D13D7"/>
    <w:rsid w:val="000D339C"/>
    <w:rsid w:val="000D7FA5"/>
    <w:rsid w:val="000E0A31"/>
    <w:rsid w:val="000E3198"/>
    <w:rsid w:val="0011795D"/>
    <w:rsid w:val="00125CEA"/>
    <w:rsid w:val="0013075C"/>
    <w:rsid w:val="001415B5"/>
    <w:rsid w:val="00146E1D"/>
    <w:rsid w:val="00150978"/>
    <w:rsid w:val="00160BFC"/>
    <w:rsid w:val="001613F1"/>
    <w:rsid w:val="001704EC"/>
    <w:rsid w:val="00186396"/>
    <w:rsid w:val="0018733F"/>
    <w:rsid w:val="00193B1C"/>
    <w:rsid w:val="001B10AD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B0F04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05567"/>
    <w:rsid w:val="00406ABA"/>
    <w:rsid w:val="00422EAD"/>
    <w:rsid w:val="00426148"/>
    <w:rsid w:val="00426DBE"/>
    <w:rsid w:val="00432F9E"/>
    <w:rsid w:val="00445E9B"/>
    <w:rsid w:val="0046163B"/>
    <w:rsid w:val="00462C3B"/>
    <w:rsid w:val="004635F3"/>
    <w:rsid w:val="00464F18"/>
    <w:rsid w:val="004900C9"/>
    <w:rsid w:val="00494A3C"/>
    <w:rsid w:val="004C4740"/>
    <w:rsid w:val="004E054A"/>
    <w:rsid w:val="004E1A9C"/>
    <w:rsid w:val="005037A3"/>
    <w:rsid w:val="00506282"/>
    <w:rsid w:val="00514DEB"/>
    <w:rsid w:val="00517ABE"/>
    <w:rsid w:val="00554300"/>
    <w:rsid w:val="00555027"/>
    <w:rsid w:val="00574F30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62867"/>
    <w:rsid w:val="007810D1"/>
    <w:rsid w:val="007B27FB"/>
    <w:rsid w:val="007C7126"/>
    <w:rsid w:val="007D69FB"/>
    <w:rsid w:val="007F0BFE"/>
    <w:rsid w:val="00811AB5"/>
    <w:rsid w:val="00815B7B"/>
    <w:rsid w:val="008267A6"/>
    <w:rsid w:val="0085712A"/>
    <w:rsid w:val="008A4681"/>
    <w:rsid w:val="008A741C"/>
    <w:rsid w:val="008C7CB8"/>
    <w:rsid w:val="008E0AED"/>
    <w:rsid w:val="00951551"/>
    <w:rsid w:val="009601E9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25C74"/>
    <w:rsid w:val="00B37DE4"/>
    <w:rsid w:val="00B7579F"/>
    <w:rsid w:val="00B91D83"/>
    <w:rsid w:val="00B92ABF"/>
    <w:rsid w:val="00B95348"/>
    <w:rsid w:val="00BB1BE5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369A6"/>
    <w:rsid w:val="00E54064"/>
    <w:rsid w:val="00E7154D"/>
    <w:rsid w:val="00E93038"/>
    <w:rsid w:val="00E94DAB"/>
    <w:rsid w:val="00EA3DE6"/>
    <w:rsid w:val="00EA7931"/>
    <w:rsid w:val="00EE1352"/>
    <w:rsid w:val="00F1577E"/>
    <w:rsid w:val="00F20699"/>
    <w:rsid w:val="00F35D86"/>
    <w:rsid w:val="00F52A32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E2998"/>
    <w:rsid w:val="00FE5167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7A03E09-02BC-4F62-90C7-FFA0C6F5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4A3A-C227-42A5-9166-91985661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132</cp:revision>
  <cp:lastPrinted>2026-01-20T09:54:00Z</cp:lastPrinted>
  <dcterms:created xsi:type="dcterms:W3CDTF">2021-06-04T09:10:00Z</dcterms:created>
  <dcterms:modified xsi:type="dcterms:W3CDTF">2026-01-20T09:55:00Z</dcterms:modified>
</cp:coreProperties>
</file>